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54" w:rsidRPr="00A25A54" w:rsidRDefault="00A25A54" w:rsidP="004726AF">
      <w:pPr>
        <w:spacing w:before="100" w:beforeAutospacing="1" w:after="100" w:afterAutospacing="1" w:line="240" w:lineRule="auto"/>
        <w:outlineLvl w:val="0"/>
        <w:rPr>
          <w:rFonts w:ascii="Arial" w:eastAsia="Times New Roman" w:hAnsi="Arial" w:cs="Arial"/>
          <w:b/>
          <w:bCs/>
          <w:kern w:val="36"/>
          <w:sz w:val="48"/>
          <w:szCs w:val="48"/>
          <w:lang w:eastAsia="ru-RU"/>
        </w:rPr>
      </w:pPr>
      <w:r w:rsidRPr="00A25A54">
        <w:rPr>
          <w:rFonts w:ascii="Arial" w:eastAsia="Times New Roman" w:hAnsi="Arial" w:cs="Arial"/>
          <w:b/>
          <w:bCs/>
          <w:kern w:val="36"/>
          <w:sz w:val="48"/>
          <w:szCs w:val="48"/>
          <w:lang w:eastAsia="ru-RU"/>
        </w:rPr>
        <w:t>Правила оказания государственных и муниципальных услуг</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Правила оказания государственных и муниципальных услуг регулируются Федеральным законом от 27 июля 2010 года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В соответствии со статьей 4 Федерального закона от 27 июля 2010 года № 210-ФЗ »Об организации предоставления государственных и муниципальных услуг» (далее  – Федеральный закон) основными принципами предоставления государственных и муниципальных услуг являются:</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proofErr w:type="gramStart"/>
      <w:r w:rsidRPr="00A25A54">
        <w:rPr>
          <w:rFonts w:ascii="Arial" w:eastAsia="Times New Roman" w:hAnsi="Arial" w:cs="Arial"/>
          <w:sz w:val="24"/>
          <w:szCs w:val="24"/>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roofErr w:type="gramEnd"/>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2) заявительный порядок обращения за предоставлением государственных и муниципальных услуг;</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proofErr w:type="gramStart"/>
      <w:r w:rsidRPr="00A25A54">
        <w:rPr>
          <w:rFonts w:ascii="Arial" w:eastAsia="Times New Roman" w:hAnsi="Arial" w:cs="Arial"/>
          <w:sz w:val="24"/>
          <w:szCs w:val="24"/>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roofErr w:type="gramEnd"/>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lastRenderedPageBreak/>
        <w:t>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Предоставление государственных и муниципальных услуг осуществляется в соответствии с административными регламентами, определяющими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5A54" w:rsidRPr="00A25A54" w:rsidRDefault="00A25A54" w:rsidP="004726AF">
      <w:pPr>
        <w:spacing w:after="100" w:afterAutospacing="1" w:line="240" w:lineRule="auto"/>
        <w:jc w:val="center"/>
        <w:rPr>
          <w:rFonts w:ascii="Arial" w:eastAsia="Times New Roman" w:hAnsi="Arial" w:cs="Arial"/>
          <w:sz w:val="24"/>
          <w:szCs w:val="24"/>
          <w:lang w:eastAsia="ru-RU"/>
        </w:rPr>
      </w:pPr>
      <w:r w:rsidRPr="00A25A54">
        <w:rPr>
          <w:rFonts w:ascii="Arial" w:eastAsia="Times New Roman" w:hAnsi="Arial" w:cs="Arial"/>
          <w:b/>
          <w:bCs/>
          <w:sz w:val="24"/>
          <w:szCs w:val="24"/>
          <w:lang w:eastAsia="ru-RU"/>
        </w:rPr>
        <w:t xml:space="preserve">При получении государственных и муниципальных услуг заявители имеют право </w:t>
      </w:r>
      <w:proofErr w:type="gramStart"/>
      <w:r w:rsidRPr="00A25A54">
        <w:rPr>
          <w:rFonts w:ascii="Arial" w:eastAsia="Times New Roman" w:hAnsi="Arial" w:cs="Arial"/>
          <w:b/>
          <w:bCs/>
          <w:sz w:val="24"/>
          <w:szCs w:val="24"/>
          <w:lang w:eastAsia="ru-RU"/>
        </w:rPr>
        <w:t>на</w:t>
      </w:r>
      <w:proofErr w:type="gramEnd"/>
      <w:r w:rsidRPr="00A25A54">
        <w:rPr>
          <w:rFonts w:ascii="Arial" w:eastAsia="Times New Roman" w:hAnsi="Arial" w:cs="Arial"/>
          <w:b/>
          <w:bCs/>
          <w:sz w:val="24"/>
          <w:szCs w:val="24"/>
          <w:lang w:eastAsia="ru-RU"/>
        </w:rPr>
        <w:t>:</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Федерального закона;</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4) досудебное (внесудебное) рассмотрение жалоб в процессе получения государственных и (или) муниципальных услуг;</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Органы, предоставляющие государственные услуги, и органы, предоставляющие муниципальные услуги, обязаны:</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1) предоставлять государственные или муниципальные услуги в соответствии с административными регламентами;</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lastRenderedPageBreak/>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proofErr w:type="gramStart"/>
      <w:r w:rsidRPr="00A25A54">
        <w:rPr>
          <w:rFonts w:ascii="Arial" w:eastAsia="Times New Roman" w:hAnsi="Arial" w:cs="Arial"/>
          <w:sz w:val="24"/>
          <w:szCs w:val="24"/>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w:t>
      </w:r>
      <w:proofErr w:type="gramEnd"/>
      <w:r w:rsidRPr="00A25A54">
        <w:rPr>
          <w:rFonts w:ascii="Arial" w:eastAsia="Times New Roman" w:hAnsi="Arial" w:cs="Arial"/>
          <w:sz w:val="24"/>
          <w:szCs w:val="24"/>
          <w:lang w:eastAsia="ru-RU"/>
        </w:rPr>
        <w:t> </w:t>
      </w:r>
      <w:proofErr w:type="gramStart"/>
      <w:r w:rsidRPr="00A25A54">
        <w:rPr>
          <w:rFonts w:ascii="Arial" w:eastAsia="Times New Roman" w:hAnsi="Arial" w:cs="Arial"/>
          <w:sz w:val="24"/>
          <w:szCs w:val="24"/>
          <w:lang w:eastAsia="ru-RU"/>
        </w:rPr>
        <w:t>частью 6 статьи 7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многофункциональных центров такие документы и информацию;</w:t>
      </w:r>
      <w:proofErr w:type="gramEnd"/>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4) исполнять иные обязанности в соответствии с требованиями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25A54" w:rsidRPr="00A25A54" w:rsidRDefault="00A25A54" w:rsidP="004726AF">
      <w:pPr>
        <w:spacing w:after="100" w:afterAutospacing="1" w:line="240" w:lineRule="auto"/>
        <w:jc w:val="center"/>
        <w:rPr>
          <w:rFonts w:ascii="Arial" w:eastAsia="Times New Roman" w:hAnsi="Arial" w:cs="Arial"/>
          <w:sz w:val="24"/>
          <w:szCs w:val="24"/>
          <w:lang w:eastAsia="ru-RU"/>
        </w:rPr>
      </w:pPr>
      <w:r w:rsidRPr="00A25A54">
        <w:rPr>
          <w:rFonts w:ascii="Arial" w:eastAsia="Times New Roman" w:hAnsi="Arial" w:cs="Arial"/>
          <w:b/>
          <w:bCs/>
          <w:sz w:val="24"/>
          <w:szCs w:val="24"/>
          <w:lang w:eastAsia="ru-RU"/>
        </w:rPr>
        <w:t>Органы, предоставляющие государственные услуги, и органы, предоставляющие муниципальные услуги, не вправе требовать от заявителя:</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proofErr w:type="gramStart"/>
      <w:r w:rsidRPr="00A25A54">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A25A54">
        <w:rPr>
          <w:rFonts w:ascii="Arial" w:eastAsia="Times New Roman" w:hAnsi="Arial" w:cs="Arial"/>
          <w:sz w:val="24"/>
          <w:szCs w:val="24"/>
          <w:lang w:eastAsia="ru-RU"/>
        </w:rPr>
        <w:t xml:space="preserve"> </w:t>
      </w:r>
      <w:proofErr w:type="gramStart"/>
      <w:r w:rsidRPr="00A25A54">
        <w:rPr>
          <w:rFonts w:ascii="Arial" w:eastAsia="Times New Roman" w:hAnsi="Arial" w:cs="Arial"/>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A25A54">
        <w:rPr>
          <w:rFonts w:ascii="Arial" w:eastAsia="Times New Roman" w:hAnsi="Arial" w:cs="Arial"/>
          <w:sz w:val="24"/>
          <w:szCs w:val="24"/>
          <w:lang w:eastAsia="ru-RU"/>
        </w:rPr>
        <w:t xml:space="preserve"> Заявитель вправе представить указанные документы и информацию </w:t>
      </w:r>
      <w:r w:rsidRPr="00A25A54">
        <w:rPr>
          <w:rFonts w:ascii="Arial" w:eastAsia="Times New Roman" w:hAnsi="Arial" w:cs="Arial"/>
          <w:sz w:val="24"/>
          <w:szCs w:val="24"/>
          <w:lang w:eastAsia="ru-RU"/>
        </w:rPr>
        <w:lastRenderedPageBreak/>
        <w:t>в органы, предоставляющие государственные услуги, и органы, предоставляющие муниципальные услуги, по собственной инициативе;</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proofErr w:type="gramStart"/>
      <w:r w:rsidRPr="00A25A54">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roofErr w:type="gramEnd"/>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proofErr w:type="gramStart"/>
      <w:r w:rsidRPr="00A25A54">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A25A54">
        <w:rPr>
          <w:rFonts w:ascii="Arial" w:eastAsia="Times New Roman" w:hAnsi="Arial" w:cs="Arial"/>
          <w:sz w:val="24"/>
          <w:szCs w:val="24"/>
          <w:lang w:eastAsia="ru-RU"/>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A25A54" w:rsidRPr="00A25A54" w:rsidRDefault="00A25A54" w:rsidP="004726AF">
      <w:pPr>
        <w:spacing w:after="100" w:afterAutospacing="1" w:line="240" w:lineRule="auto"/>
        <w:jc w:val="both"/>
        <w:rPr>
          <w:rFonts w:ascii="Arial" w:eastAsia="Times New Roman" w:hAnsi="Arial" w:cs="Arial"/>
          <w:sz w:val="24"/>
          <w:szCs w:val="24"/>
          <w:lang w:eastAsia="ru-RU"/>
        </w:rPr>
      </w:pPr>
      <w:r w:rsidRPr="00A25A54">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sidRPr="00A25A54">
        <w:rPr>
          <w:rFonts w:ascii="Arial" w:eastAsia="Times New Roman" w:hAnsi="Arial" w:cs="Arial"/>
          <w:sz w:val="24"/>
          <w:szCs w:val="24"/>
          <w:lang w:eastAsia="ru-RU"/>
        </w:rPr>
        <w:lastRenderedPageBreak/>
        <w:t xml:space="preserve">части 1 статьи 16  Федерального закона, за исключением случаев, если нанесение отметок на такие </w:t>
      </w:r>
      <w:proofErr w:type="gramStart"/>
      <w:r w:rsidRPr="00A25A54">
        <w:rPr>
          <w:rFonts w:ascii="Arial" w:eastAsia="Times New Roman" w:hAnsi="Arial" w:cs="Arial"/>
          <w:sz w:val="24"/>
          <w:szCs w:val="24"/>
          <w:lang w:eastAsia="ru-RU"/>
        </w:rPr>
        <w:t>документы</w:t>
      </w:r>
      <w:proofErr w:type="gramEnd"/>
      <w:r w:rsidRPr="00A25A54">
        <w:rPr>
          <w:rFonts w:ascii="Arial" w:eastAsia="Times New Roman" w:hAnsi="Arial" w:cs="Arial"/>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0AC1" w:rsidRDefault="00A10AC1"/>
    <w:sectPr w:rsidR="00A10AC1" w:rsidSect="00237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F13"/>
    <w:multiLevelType w:val="multilevel"/>
    <w:tmpl w:val="F05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167A0"/>
    <w:multiLevelType w:val="multilevel"/>
    <w:tmpl w:val="6E80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65655"/>
    <w:multiLevelType w:val="multilevel"/>
    <w:tmpl w:val="80D2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156A0"/>
    <w:multiLevelType w:val="multilevel"/>
    <w:tmpl w:val="ECCA9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E07DA"/>
    <w:multiLevelType w:val="multilevel"/>
    <w:tmpl w:val="EA58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63858"/>
    <w:multiLevelType w:val="multilevel"/>
    <w:tmpl w:val="AD52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5372B"/>
    <w:multiLevelType w:val="multilevel"/>
    <w:tmpl w:val="6DBA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43C56"/>
    <w:multiLevelType w:val="multilevel"/>
    <w:tmpl w:val="E71A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B35F64"/>
    <w:multiLevelType w:val="multilevel"/>
    <w:tmpl w:val="A5AC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604235"/>
    <w:multiLevelType w:val="multilevel"/>
    <w:tmpl w:val="6B4A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C2375"/>
    <w:multiLevelType w:val="multilevel"/>
    <w:tmpl w:val="D8A8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46118D"/>
    <w:multiLevelType w:val="multilevel"/>
    <w:tmpl w:val="0020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C137E8"/>
    <w:multiLevelType w:val="multilevel"/>
    <w:tmpl w:val="DE42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9F0318"/>
    <w:multiLevelType w:val="multilevel"/>
    <w:tmpl w:val="E21C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8506F2"/>
    <w:multiLevelType w:val="multilevel"/>
    <w:tmpl w:val="23303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AE04A2"/>
    <w:multiLevelType w:val="multilevel"/>
    <w:tmpl w:val="F174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A50E4F"/>
    <w:multiLevelType w:val="multilevel"/>
    <w:tmpl w:val="629A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033DF5"/>
    <w:multiLevelType w:val="multilevel"/>
    <w:tmpl w:val="2200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DF497F"/>
    <w:multiLevelType w:val="multilevel"/>
    <w:tmpl w:val="B4F0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2565C5"/>
    <w:multiLevelType w:val="multilevel"/>
    <w:tmpl w:val="828A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E01373"/>
    <w:multiLevelType w:val="multilevel"/>
    <w:tmpl w:val="D0A4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886C02"/>
    <w:multiLevelType w:val="multilevel"/>
    <w:tmpl w:val="A3DE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DD1184"/>
    <w:multiLevelType w:val="multilevel"/>
    <w:tmpl w:val="74A2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7"/>
  </w:num>
  <w:num w:numId="3">
    <w:abstractNumId w:val="18"/>
  </w:num>
  <w:num w:numId="4">
    <w:abstractNumId w:val="1"/>
  </w:num>
  <w:num w:numId="5">
    <w:abstractNumId w:val="2"/>
  </w:num>
  <w:num w:numId="6">
    <w:abstractNumId w:val="16"/>
  </w:num>
  <w:num w:numId="7">
    <w:abstractNumId w:val="3"/>
  </w:num>
  <w:num w:numId="8">
    <w:abstractNumId w:val="0"/>
  </w:num>
  <w:num w:numId="9">
    <w:abstractNumId w:val="15"/>
  </w:num>
  <w:num w:numId="10">
    <w:abstractNumId w:val="11"/>
  </w:num>
  <w:num w:numId="11">
    <w:abstractNumId w:val="7"/>
  </w:num>
  <w:num w:numId="12">
    <w:abstractNumId w:val="6"/>
  </w:num>
  <w:num w:numId="13">
    <w:abstractNumId w:val="10"/>
  </w:num>
  <w:num w:numId="14">
    <w:abstractNumId w:val="13"/>
  </w:num>
  <w:num w:numId="15">
    <w:abstractNumId w:val="8"/>
  </w:num>
  <w:num w:numId="16">
    <w:abstractNumId w:val="14"/>
  </w:num>
  <w:num w:numId="17">
    <w:abstractNumId w:val="4"/>
  </w:num>
  <w:num w:numId="18">
    <w:abstractNumId w:val="5"/>
  </w:num>
  <w:num w:numId="19">
    <w:abstractNumId w:val="22"/>
  </w:num>
  <w:num w:numId="20">
    <w:abstractNumId w:val="9"/>
  </w:num>
  <w:num w:numId="21">
    <w:abstractNumId w:val="21"/>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A54"/>
    <w:rsid w:val="00237FA2"/>
    <w:rsid w:val="004726AF"/>
    <w:rsid w:val="00666D64"/>
    <w:rsid w:val="00A10AC1"/>
    <w:rsid w:val="00A25A54"/>
    <w:rsid w:val="00C02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A2"/>
  </w:style>
  <w:style w:type="paragraph" w:styleId="1">
    <w:name w:val="heading 1"/>
    <w:basedOn w:val="a"/>
    <w:link w:val="10"/>
    <w:uiPriority w:val="9"/>
    <w:qFormat/>
    <w:rsid w:val="00A25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5A5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A25A54"/>
    <w:rPr>
      <w:b/>
      <w:bCs/>
    </w:rPr>
  </w:style>
  <w:style w:type="character" w:styleId="a5">
    <w:name w:val="Hyperlink"/>
    <w:basedOn w:val="a0"/>
    <w:uiPriority w:val="99"/>
    <w:semiHidden/>
    <w:unhideWhenUsed/>
    <w:rsid w:val="00A10AC1"/>
    <w:rPr>
      <w:color w:val="0000FF"/>
      <w:u w:val="single"/>
    </w:rPr>
  </w:style>
</w:styles>
</file>

<file path=word/webSettings.xml><?xml version="1.0" encoding="utf-8"?>
<w:webSettings xmlns:r="http://schemas.openxmlformats.org/officeDocument/2006/relationships" xmlns:w="http://schemas.openxmlformats.org/wordprocessingml/2006/main">
  <w:divs>
    <w:div w:id="1450121306">
      <w:bodyDiv w:val="1"/>
      <w:marLeft w:val="0"/>
      <w:marRight w:val="0"/>
      <w:marTop w:val="0"/>
      <w:marBottom w:val="0"/>
      <w:divBdr>
        <w:top w:val="none" w:sz="0" w:space="0" w:color="auto"/>
        <w:left w:val="none" w:sz="0" w:space="0" w:color="auto"/>
        <w:bottom w:val="none" w:sz="0" w:space="0" w:color="auto"/>
        <w:right w:val="none" w:sz="0" w:space="0" w:color="auto"/>
      </w:divBdr>
      <w:divsChild>
        <w:div w:id="1860968169">
          <w:marLeft w:val="-480"/>
          <w:marRight w:val="0"/>
          <w:marTop w:val="0"/>
          <w:marBottom w:val="0"/>
          <w:divBdr>
            <w:top w:val="none" w:sz="0" w:space="0" w:color="auto"/>
            <w:left w:val="none" w:sz="0" w:space="0" w:color="auto"/>
            <w:bottom w:val="none" w:sz="0" w:space="0" w:color="auto"/>
            <w:right w:val="none" w:sz="0" w:space="0" w:color="auto"/>
          </w:divBdr>
          <w:divsChild>
            <w:div w:id="1445273965">
              <w:marLeft w:val="480"/>
              <w:marRight w:val="0"/>
              <w:marTop w:val="360"/>
              <w:marBottom w:val="0"/>
              <w:divBdr>
                <w:top w:val="none" w:sz="0" w:space="0" w:color="auto"/>
                <w:left w:val="none" w:sz="0" w:space="0" w:color="auto"/>
                <w:bottom w:val="none" w:sz="0" w:space="0" w:color="auto"/>
                <w:right w:val="none" w:sz="0" w:space="0" w:color="auto"/>
              </w:divBdr>
              <w:divsChild>
                <w:div w:id="932738365">
                  <w:marLeft w:val="0"/>
                  <w:marRight w:val="0"/>
                  <w:marTop w:val="0"/>
                  <w:marBottom w:val="0"/>
                  <w:divBdr>
                    <w:top w:val="none" w:sz="0" w:space="0" w:color="auto"/>
                    <w:left w:val="none" w:sz="0" w:space="0" w:color="auto"/>
                    <w:bottom w:val="none" w:sz="0" w:space="0" w:color="auto"/>
                    <w:right w:val="none" w:sz="0" w:space="0" w:color="auto"/>
                  </w:divBdr>
                  <w:divsChild>
                    <w:div w:id="191037651">
                      <w:marLeft w:val="0"/>
                      <w:marRight w:val="0"/>
                      <w:marTop w:val="0"/>
                      <w:marBottom w:val="0"/>
                      <w:divBdr>
                        <w:top w:val="none" w:sz="0" w:space="0" w:color="auto"/>
                        <w:left w:val="none" w:sz="0" w:space="0" w:color="auto"/>
                        <w:bottom w:val="none" w:sz="0" w:space="0" w:color="auto"/>
                        <w:right w:val="none" w:sz="0" w:space="0" w:color="auto"/>
                      </w:divBdr>
                      <w:divsChild>
                        <w:div w:id="395519366">
                          <w:marLeft w:val="0"/>
                          <w:marRight w:val="0"/>
                          <w:marTop w:val="0"/>
                          <w:marBottom w:val="0"/>
                          <w:divBdr>
                            <w:top w:val="none" w:sz="0" w:space="0" w:color="auto"/>
                            <w:left w:val="none" w:sz="0" w:space="0" w:color="auto"/>
                            <w:bottom w:val="none" w:sz="0" w:space="0" w:color="auto"/>
                            <w:right w:val="none" w:sz="0" w:space="0" w:color="auto"/>
                          </w:divBdr>
                          <w:divsChild>
                            <w:div w:id="956371766">
                              <w:marLeft w:val="0"/>
                              <w:marRight w:val="0"/>
                              <w:marTop w:val="0"/>
                              <w:marBottom w:val="0"/>
                              <w:divBdr>
                                <w:top w:val="none" w:sz="0" w:space="0" w:color="auto"/>
                                <w:left w:val="none" w:sz="0" w:space="0" w:color="auto"/>
                                <w:bottom w:val="none" w:sz="0" w:space="0" w:color="auto"/>
                                <w:right w:val="none" w:sz="0" w:space="0" w:color="auto"/>
                              </w:divBdr>
                              <w:divsChild>
                                <w:div w:id="112601693">
                                  <w:marLeft w:val="0"/>
                                  <w:marRight w:val="0"/>
                                  <w:marTop w:val="0"/>
                                  <w:marBottom w:val="0"/>
                                  <w:divBdr>
                                    <w:top w:val="none" w:sz="0" w:space="0" w:color="auto"/>
                                    <w:left w:val="none" w:sz="0" w:space="0" w:color="auto"/>
                                    <w:bottom w:val="none" w:sz="0" w:space="0" w:color="auto"/>
                                    <w:right w:val="none" w:sz="0" w:space="0" w:color="auto"/>
                                  </w:divBdr>
                                  <w:divsChild>
                                    <w:div w:id="2114475785">
                                      <w:marLeft w:val="0"/>
                                      <w:marRight w:val="0"/>
                                      <w:marTop w:val="0"/>
                                      <w:marBottom w:val="0"/>
                                      <w:divBdr>
                                        <w:top w:val="none" w:sz="0" w:space="0" w:color="auto"/>
                                        <w:left w:val="none" w:sz="0" w:space="0" w:color="auto"/>
                                        <w:bottom w:val="none" w:sz="0" w:space="0" w:color="auto"/>
                                        <w:right w:val="none" w:sz="0" w:space="0" w:color="auto"/>
                                      </w:divBdr>
                                      <w:divsChild>
                                        <w:div w:id="939490049">
                                          <w:marLeft w:val="-480"/>
                                          <w:marRight w:val="0"/>
                                          <w:marTop w:val="0"/>
                                          <w:marBottom w:val="0"/>
                                          <w:divBdr>
                                            <w:top w:val="none" w:sz="0" w:space="0" w:color="auto"/>
                                            <w:left w:val="none" w:sz="0" w:space="0" w:color="auto"/>
                                            <w:bottom w:val="none" w:sz="0" w:space="0" w:color="auto"/>
                                            <w:right w:val="none" w:sz="0" w:space="0" w:color="auto"/>
                                          </w:divBdr>
                                          <w:divsChild>
                                            <w:div w:id="1403063258">
                                              <w:marLeft w:val="480"/>
                                              <w:marRight w:val="0"/>
                                              <w:marTop w:val="0"/>
                                              <w:marBottom w:val="360"/>
                                              <w:divBdr>
                                                <w:top w:val="none" w:sz="0" w:space="0" w:color="auto"/>
                                                <w:left w:val="none" w:sz="0" w:space="0" w:color="auto"/>
                                                <w:bottom w:val="none" w:sz="0" w:space="0" w:color="auto"/>
                                                <w:right w:val="none" w:sz="0" w:space="0" w:color="auto"/>
                                              </w:divBdr>
                                              <w:divsChild>
                                                <w:div w:id="117573995">
                                                  <w:marLeft w:val="0"/>
                                                  <w:marRight w:val="0"/>
                                                  <w:marTop w:val="0"/>
                                                  <w:marBottom w:val="0"/>
                                                  <w:divBdr>
                                                    <w:top w:val="none" w:sz="0" w:space="0" w:color="auto"/>
                                                    <w:left w:val="none" w:sz="0" w:space="0" w:color="auto"/>
                                                    <w:bottom w:val="none" w:sz="0" w:space="0" w:color="auto"/>
                                                    <w:right w:val="none" w:sz="0" w:space="0" w:color="auto"/>
                                                  </w:divBdr>
                                                  <w:divsChild>
                                                    <w:div w:id="1247231834">
                                                      <w:marLeft w:val="0"/>
                                                      <w:marRight w:val="0"/>
                                                      <w:marTop w:val="0"/>
                                                      <w:marBottom w:val="0"/>
                                                      <w:divBdr>
                                                        <w:top w:val="none" w:sz="0" w:space="0" w:color="auto"/>
                                                        <w:left w:val="none" w:sz="0" w:space="0" w:color="auto"/>
                                                        <w:bottom w:val="none" w:sz="0" w:space="0" w:color="auto"/>
                                                        <w:right w:val="none" w:sz="0" w:space="0" w:color="auto"/>
                                                      </w:divBdr>
                                                      <w:divsChild>
                                                        <w:div w:id="805512547">
                                                          <w:marLeft w:val="0"/>
                                                          <w:marRight w:val="0"/>
                                                          <w:marTop w:val="0"/>
                                                          <w:marBottom w:val="0"/>
                                                          <w:divBdr>
                                                            <w:top w:val="none" w:sz="0" w:space="0" w:color="auto"/>
                                                            <w:left w:val="none" w:sz="0" w:space="0" w:color="auto"/>
                                                            <w:bottom w:val="none" w:sz="0" w:space="0" w:color="auto"/>
                                                            <w:right w:val="none" w:sz="0" w:space="0" w:color="auto"/>
                                                          </w:divBdr>
                                                          <w:divsChild>
                                                            <w:div w:id="18031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970493">
          <w:marLeft w:val="-480"/>
          <w:marRight w:val="0"/>
          <w:marTop w:val="0"/>
          <w:marBottom w:val="0"/>
          <w:divBdr>
            <w:top w:val="none" w:sz="0" w:space="0" w:color="auto"/>
            <w:left w:val="none" w:sz="0" w:space="0" w:color="auto"/>
            <w:bottom w:val="none" w:sz="0" w:space="0" w:color="auto"/>
            <w:right w:val="none" w:sz="0" w:space="0" w:color="auto"/>
          </w:divBdr>
          <w:divsChild>
            <w:div w:id="1532105326">
              <w:marLeft w:val="480"/>
              <w:marRight w:val="0"/>
              <w:marTop w:val="0"/>
              <w:marBottom w:val="480"/>
              <w:divBdr>
                <w:top w:val="none" w:sz="0" w:space="0" w:color="auto"/>
                <w:left w:val="none" w:sz="0" w:space="0" w:color="auto"/>
                <w:bottom w:val="none" w:sz="0" w:space="0" w:color="auto"/>
                <w:right w:val="none" w:sz="0" w:space="0" w:color="auto"/>
              </w:divBdr>
              <w:divsChild>
                <w:div w:id="1678267016">
                  <w:marLeft w:val="0"/>
                  <w:marRight w:val="0"/>
                  <w:marTop w:val="0"/>
                  <w:marBottom w:val="0"/>
                  <w:divBdr>
                    <w:top w:val="none" w:sz="0" w:space="0" w:color="auto"/>
                    <w:left w:val="none" w:sz="0" w:space="0" w:color="auto"/>
                    <w:bottom w:val="none" w:sz="0" w:space="0" w:color="auto"/>
                    <w:right w:val="none" w:sz="0" w:space="0" w:color="auto"/>
                  </w:divBdr>
                  <w:divsChild>
                    <w:div w:id="1000431345">
                      <w:marLeft w:val="0"/>
                      <w:marRight w:val="0"/>
                      <w:marTop w:val="0"/>
                      <w:marBottom w:val="0"/>
                      <w:divBdr>
                        <w:top w:val="none" w:sz="0" w:space="0" w:color="auto"/>
                        <w:left w:val="none" w:sz="0" w:space="0" w:color="auto"/>
                        <w:bottom w:val="none" w:sz="0" w:space="0" w:color="auto"/>
                        <w:right w:val="none" w:sz="0" w:space="0" w:color="auto"/>
                      </w:divBdr>
                      <w:divsChild>
                        <w:div w:id="1993825722">
                          <w:marLeft w:val="0"/>
                          <w:marRight w:val="0"/>
                          <w:marTop w:val="0"/>
                          <w:marBottom w:val="0"/>
                          <w:divBdr>
                            <w:top w:val="none" w:sz="0" w:space="0" w:color="auto"/>
                            <w:left w:val="none" w:sz="0" w:space="0" w:color="auto"/>
                            <w:bottom w:val="none" w:sz="0" w:space="0" w:color="auto"/>
                            <w:right w:val="none" w:sz="0" w:space="0" w:color="auto"/>
                          </w:divBdr>
                          <w:divsChild>
                            <w:div w:id="1160805231">
                              <w:marLeft w:val="0"/>
                              <w:marRight w:val="0"/>
                              <w:marTop w:val="0"/>
                              <w:marBottom w:val="0"/>
                              <w:divBdr>
                                <w:top w:val="none" w:sz="0" w:space="0" w:color="auto"/>
                                <w:left w:val="none" w:sz="0" w:space="0" w:color="auto"/>
                                <w:bottom w:val="none" w:sz="0" w:space="0" w:color="auto"/>
                                <w:right w:val="none" w:sz="0" w:space="0" w:color="auto"/>
                              </w:divBdr>
                              <w:divsChild>
                                <w:div w:id="1656908522">
                                  <w:marLeft w:val="0"/>
                                  <w:marRight w:val="0"/>
                                  <w:marTop w:val="0"/>
                                  <w:marBottom w:val="0"/>
                                  <w:divBdr>
                                    <w:top w:val="none" w:sz="0" w:space="0" w:color="auto"/>
                                    <w:left w:val="none" w:sz="0" w:space="0" w:color="auto"/>
                                    <w:bottom w:val="none" w:sz="0" w:space="0" w:color="auto"/>
                                    <w:right w:val="none" w:sz="0" w:space="0" w:color="auto"/>
                                  </w:divBdr>
                                  <w:divsChild>
                                    <w:div w:id="1288732173">
                                      <w:marLeft w:val="-480"/>
                                      <w:marRight w:val="0"/>
                                      <w:marTop w:val="0"/>
                                      <w:marBottom w:val="0"/>
                                      <w:divBdr>
                                        <w:top w:val="none" w:sz="0" w:space="0" w:color="auto"/>
                                        <w:left w:val="none" w:sz="0" w:space="0" w:color="auto"/>
                                        <w:bottom w:val="none" w:sz="0" w:space="0" w:color="auto"/>
                                        <w:right w:val="none" w:sz="0" w:space="0" w:color="auto"/>
                                      </w:divBdr>
                                      <w:divsChild>
                                        <w:div w:id="481317088">
                                          <w:marLeft w:val="480"/>
                                          <w:marRight w:val="0"/>
                                          <w:marTop w:val="0"/>
                                          <w:marBottom w:val="240"/>
                                          <w:divBdr>
                                            <w:top w:val="none" w:sz="0" w:space="0" w:color="auto"/>
                                            <w:left w:val="none" w:sz="0" w:space="0" w:color="auto"/>
                                            <w:bottom w:val="none" w:sz="0" w:space="0" w:color="auto"/>
                                            <w:right w:val="none" w:sz="0" w:space="0" w:color="auto"/>
                                          </w:divBdr>
                                          <w:divsChild>
                                            <w:div w:id="223419802">
                                              <w:marLeft w:val="0"/>
                                              <w:marRight w:val="0"/>
                                              <w:marTop w:val="0"/>
                                              <w:marBottom w:val="0"/>
                                              <w:divBdr>
                                                <w:top w:val="none" w:sz="0" w:space="0" w:color="auto"/>
                                                <w:left w:val="none" w:sz="0" w:space="0" w:color="auto"/>
                                                <w:bottom w:val="none" w:sz="0" w:space="0" w:color="auto"/>
                                                <w:right w:val="none" w:sz="0" w:space="0" w:color="auto"/>
                                              </w:divBdr>
                                              <w:divsChild>
                                                <w:div w:id="1265697609">
                                                  <w:marLeft w:val="0"/>
                                                  <w:marRight w:val="0"/>
                                                  <w:marTop w:val="0"/>
                                                  <w:marBottom w:val="0"/>
                                                  <w:divBdr>
                                                    <w:top w:val="none" w:sz="0" w:space="0" w:color="auto"/>
                                                    <w:left w:val="none" w:sz="0" w:space="0" w:color="auto"/>
                                                    <w:bottom w:val="none" w:sz="0" w:space="0" w:color="auto"/>
                                                    <w:right w:val="none" w:sz="0" w:space="0" w:color="auto"/>
                                                  </w:divBdr>
                                                  <w:divsChild>
                                                    <w:div w:id="17412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988432">
      <w:bodyDiv w:val="1"/>
      <w:marLeft w:val="0"/>
      <w:marRight w:val="0"/>
      <w:marTop w:val="0"/>
      <w:marBottom w:val="0"/>
      <w:divBdr>
        <w:top w:val="none" w:sz="0" w:space="0" w:color="auto"/>
        <w:left w:val="none" w:sz="0" w:space="0" w:color="auto"/>
        <w:bottom w:val="none" w:sz="0" w:space="0" w:color="auto"/>
        <w:right w:val="none" w:sz="0" w:space="0" w:color="auto"/>
      </w:divBdr>
      <w:divsChild>
        <w:div w:id="643660225">
          <w:marLeft w:val="0"/>
          <w:marRight w:val="0"/>
          <w:marTop w:val="0"/>
          <w:marBottom w:val="0"/>
          <w:divBdr>
            <w:top w:val="none" w:sz="0" w:space="0" w:color="auto"/>
            <w:left w:val="none" w:sz="0" w:space="0" w:color="auto"/>
            <w:bottom w:val="none" w:sz="0" w:space="0" w:color="auto"/>
            <w:right w:val="none" w:sz="0" w:space="0" w:color="auto"/>
          </w:divBdr>
        </w:div>
        <w:div w:id="1422288862">
          <w:marLeft w:val="0"/>
          <w:marRight w:val="0"/>
          <w:marTop w:val="0"/>
          <w:marBottom w:val="0"/>
          <w:divBdr>
            <w:top w:val="none" w:sz="0" w:space="0" w:color="auto"/>
            <w:left w:val="none" w:sz="0" w:space="0" w:color="auto"/>
            <w:bottom w:val="none" w:sz="0" w:space="0" w:color="auto"/>
            <w:right w:val="none" w:sz="0" w:space="0" w:color="auto"/>
          </w:divBdr>
          <w:divsChild>
            <w:div w:id="426077250">
              <w:marLeft w:val="0"/>
              <w:marRight w:val="0"/>
              <w:marTop w:val="0"/>
              <w:marBottom w:val="0"/>
              <w:divBdr>
                <w:top w:val="none" w:sz="0" w:space="0" w:color="auto"/>
                <w:left w:val="none" w:sz="0" w:space="0" w:color="auto"/>
                <w:bottom w:val="none" w:sz="0" w:space="0" w:color="auto"/>
                <w:right w:val="none" w:sz="0" w:space="0" w:color="auto"/>
              </w:divBdr>
              <w:divsChild>
                <w:div w:id="4357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9243">
      <w:bodyDiv w:val="1"/>
      <w:marLeft w:val="0"/>
      <w:marRight w:val="0"/>
      <w:marTop w:val="0"/>
      <w:marBottom w:val="0"/>
      <w:divBdr>
        <w:top w:val="none" w:sz="0" w:space="0" w:color="auto"/>
        <w:left w:val="none" w:sz="0" w:space="0" w:color="auto"/>
        <w:bottom w:val="none" w:sz="0" w:space="0" w:color="auto"/>
        <w:right w:val="none" w:sz="0" w:space="0" w:color="auto"/>
      </w:divBdr>
      <w:divsChild>
        <w:div w:id="572812852">
          <w:marLeft w:val="0"/>
          <w:marRight w:val="0"/>
          <w:marTop w:val="0"/>
          <w:marBottom w:val="0"/>
          <w:divBdr>
            <w:top w:val="none" w:sz="0" w:space="0" w:color="auto"/>
            <w:left w:val="none" w:sz="0" w:space="0" w:color="auto"/>
            <w:bottom w:val="none" w:sz="0" w:space="0" w:color="auto"/>
            <w:right w:val="none" w:sz="0" w:space="0" w:color="auto"/>
          </w:divBdr>
        </w:div>
        <w:div w:id="800268076">
          <w:marLeft w:val="0"/>
          <w:marRight w:val="0"/>
          <w:marTop w:val="0"/>
          <w:marBottom w:val="0"/>
          <w:divBdr>
            <w:top w:val="none" w:sz="0" w:space="0" w:color="auto"/>
            <w:left w:val="none" w:sz="0" w:space="0" w:color="auto"/>
            <w:bottom w:val="none" w:sz="0" w:space="0" w:color="auto"/>
            <w:right w:val="none" w:sz="0" w:space="0" w:color="auto"/>
          </w:divBdr>
          <w:divsChild>
            <w:div w:id="1088044181">
              <w:marLeft w:val="-225"/>
              <w:marRight w:val="-225"/>
              <w:marTop w:val="0"/>
              <w:marBottom w:val="0"/>
              <w:divBdr>
                <w:top w:val="none" w:sz="0" w:space="0" w:color="auto"/>
                <w:left w:val="none" w:sz="0" w:space="0" w:color="auto"/>
                <w:bottom w:val="none" w:sz="0" w:space="0" w:color="auto"/>
                <w:right w:val="none" w:sz="0" w:space="0" w:color="auto"/>
              </w:divBdr>
              <w:divsChild>
                <w:div w:id="801733085">
                  <w:marLeft w:val="0"/>
                  <w:marRight w:val="0"/>
                  <w:marTop w:val="0"/>
                  <w:marBottom w:val="0"/>
                  <w:divBdr>
                    <w:top w:val="none" w:sz="0" w:space="0" w:color="auto"/>
                    <w:left w:val="none" w:sz="0" w:space="0" w:color="auto"/>
                    <w:bottom w:val="none" w:sz="0" w:space="0" w:color="auto"/>
                    <w:right w:val="none" w:sz="0" w:space="0" w:color="auto"/>
                  </w:divBdr>
                  <w:divsChild>
                    <w:div w:id="717818091">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 w:id="2123181494">
      <w:bodyDiv w:val="1"/>
      <w:marLeft w:val="0"/>
      <w:marRight w:val="0"/>
      <w:marTop w:val="0"/>
      <w:marBottom w:val="0"/>
      <w:divBdr>
        <w:top w:val="none" w:sz="0" w:space="0" w:color="auto"/>
        <w:left w:val="none" w:sz="0" w:space="0" w:color="auto"/>
        <w:bottom w:val="none" w:sz="0" w:space="0" w:color="auto"/>
        <w:right w:val="none" w:sz="0" w:space="0" w:color="auto"/>
      </w:divBdr>
      <w:divsChild>
        <w:div w:id="1310986801">
          <w:marLeft w:val="0"/>
          <w:marRight w:val="0"/>
          <w:marTop w:val="0"/>
          <w:marBottom w:val="0"/>
          <w:divBdr>
            <w:top w:val="none" w:sz="0" w:space="0" w:color="auto"/>
            <w:left w:val="none" w:sz="0" w:space="0" w:color="auto"/>
            <w:bottom w:val="none" w:sz="0" w:space="0" w:color="auto"/>
            <w:right w:val="none" w:sz="0" w:space="0" w:color="auto"/>
          </w:divBdr>
          <w:divsChild>
            <w:div w:id="677120883">
              <w:marLeft w:val="0"/>
              <w:marRight w:val="0"/>
              <w:marTop w:val="0"/>
              <w:marBottom w:val="0"/>
              <w:divBdr>
                <w:top w:val="none" w:sz="0" w:space="0" w:color="auto"/>
                <w:left w:val="none" w:sz="0" w:space="0" w:color="auto"/>
                <w:bottom w:val="none" w:sz="0" w:space="0" w:color="auto"/>
                <w:right w:val="none" w:sz="0" w:space="0" w:color="auto"/>
              </w:divBdr>
              <w:divsChild>
                <w:div w:id="121189801">
                  <w:marLeft w:val="-225"/>
                  <w:marRight w:val="-225"/>
                  <w:marTop w:val="0"/>
                  <w:marBottom w:val="0"/>
                  <w:divBdr>
                    <w:top w:val="none" w:sz="0" w:space="0" w:color="auto"/>
                    <w:left w:val="none" w:sz="0" w:space="0" w:color="auto"/>
                    <w:bottom w:val="none" w:sz="0" w:space="0" w:color="auto"/>
                    <w:right w:val="none" w:sz="0" w:space="0" w:color="auto"/>
                  </w:divBdr>
                  <w:divsChild>
                    <w:div w:id="166794268">
                      <w:marLeft w:val="0"/>
                      <w:marRight w:val="0"/>
                      <w:marTop w:val="0"/>
                      <w:marBottom w:val="0"/>
                      <w:divBdr>
                        <w:top w:val="none" w:sz="0" w:space="0" w:color="auto"/>
                        <w:left w:val="none" w:sz="0" w:space="0" w:color="auto"/>
                        <w:bottom w:val="none" w:sz="0" w:space="0" w:color="auto"/>
                        <w:right w:val="none" w:sz="0" w:space="0" w:color="auto"/>
                      </w:divBdr>
                      <w:divsChild>
                        <w:div w:id="1788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2</cp:revision>
  <dcterms:created xsi:type="dcterms:W3CDTF">2025-02-25T07:34:00Z</dcterms:created>
  <dcterms:modified xsi:type="dcterms:W3CDTF">2025-02-25T07:34:00Z</dcterms:modified>
</cp:coreProperties>
</file>